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783FD" w14:textId="77777777" w:rsidR="00E70962" w:rsidRPr="00E70962" w:rsidRDefault="00E70962" w:rsidP="00972533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70962">
        <w:rPr>
          <w:rFonts w:ascii="Times New Roman" w:hAnsi="Times New Roman" w:cs="Times New Roman"/>
          <w:b/>
          <w:bCs/>
          <w:sz w:val="28"/>
          <w:szCs w:val="28"/>
        </w:rPr>
        <w:t>Памятка для населения по профилактике энтеровирусной инфекции</w:t>
      </w:r>
    </w:p>
    <w:p w14:paraId="56BF306A" w14:textId="6298D579" w:rsidR="00E70962" w:rsidRPr="00E70962" w:rsidRDefault="00E70962" w:rsidP="009725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962">
        <w:rPr>
          <w:rFonts w:ascii="Times New Roman" w:hAnsi="Times New Roman" w:cs="Times New Roman"/>
          <w:b/>
          <w:bCs/>
          <w:sz w:val="28"/>
          <w:szCs w:val="28"/>
        </w:rPr>
        <w:t>Энтеровирусные инфекции</w:t>
      </w:r>
      <w:r w:rsidRPr="00E70962">
        <w:rPr>
          <w:rFonts w:ascii="Times New Roman" w:hAnsi="Times New Roman" w:cs="Times New Roman"/>
          <w:sz w:val="28"/>
          <w:szCs w:val="28"/>
        </w:rPr>
        <w:t xml:space="preserve"> - группа острых заболеваний, вызываемых энтеровирусами, характеризующихся многообразием клинических проявлений от легких лихорадочных состояний до тяжелых менингитов, миокардитов </w:t>
      </w:r>
      <w:r w:rsidR="00D901F4" w:rsidRPr="00D901F4">
        <w:rPr>
          <w:rFonts w:ascii="Times New Roman" w:hAnsi="Times New Roman" w:cs="Times New Roman"/>
          <w:sz w:val="28"/>
          <w:szCs w:val="28"/>
        </w:rPr>
        <w:t xml:space="preserve">В Ярославской области отмечается сезонный подъем </w:t>
      </w:r>
      <w:r w:rsidR="00D901F4" w:rsidRPr="000327CF">
        <w:rPr>
          <w:rFonts w:ascii="Times New Roman" w:hAnsi="Times New Roman" w:cs="Times New Roman"/>
          <w:sz w:val="28"/>
          <w:szCs w:val="28"/>
        </w:rPr>
        <w:t>заболеваемости с июля по октябрь.</w:t>
      </w:r>
    </w:p>
    <w:p w14:paraId="7FB1327D" w14:textId="77777777" w:rsidR="00E70962" w:rsidRPr="00E70962" w:rsidRDefault="00E70962" w:rsidP="00D966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962">
        <w:rPr>
          <w:rFonts w:ascii="Times New Roman" w:hAnsi="Times New Roman" w:cs="Times New Roman"/>
          <w:sz w:val="28"/>
          <w:szCs w:val="28"/>
        </w:rPr>
        <w:t>Энтеровирусы устойчивы во внешней среде и длительное время могут сохраняться в сточных водах, плавательных бассейнах, открытых водоемах, предметах обихода, продуктах питания (молоко, фрукты, овощи). Вирус быстро погибает при прогревании, кипячении.</w:t>
      </w:r>
    </w:p>
    <w:p w14:paraId="4BEAD966" w14:textId="77777777" w:rsidR="00E70962" w:rsidRPr="00E70962" w:rsidRDefault="00E70962" w:rsidP="00E70962">
      <w:pPr>
        <w:rPr>
          <w:rFonts w:ascii="Times New Roman" w:hAnsi="Times New Roman" w:cs="Times New Roman"/>
          <w:sz w:val="28"/>
          <w:szCs w:val="28"/>
        </w:rPr>
      </w:pPr>
      <w:r w:rsidRPr="00E70962">
        <w:rPr>
          <w:rFonts w:ascii="Times New Roman" w:hAnsi="Times New Roman" w:cs="Times New Roman"/>
          <w:b/>
          <w:bCs/>
          <w:sz w:val="28"/>
          <w:szCs w:val="28"/>
        </w:rPr>
        <w:t>Источником инфекции</w:t>
      </w:r>
      <w:r w:rsidRPr="00E70962">
        <w:rPr>
          <w:rFonts w:ascii="Times New Roman" w:hAnsi="Times New Roman" w:cs="Times New Roman"/>
          <w:sz w:val="28"/>
          <w:szCs w:val="28"/>
        </w:rPr>
        <w:t> является человек (больной или носитель).</w:t>
      </w:r>
    </w:p>
    <w:p w14:paraId="071551F8" w14:textId="5ED63906" w:rsidR="00E70962" w:rsidRDefault="00E70962" w:rsidP="00A019D8">
      <w:pPr>
        <w:jc w:val="both"/>
        <w:rPr>
          <w:rFonts w:ascii="Times New Roman" w:hAnsi="Times New Roman" w:cs="Times New Roman"/>
          <w:sz w:val="28"/>
          <w:szCs w:val="28"/>
        </w:rPr>
      </w:pPr>
      <w:r w:rsidRPr="00E70962">
        <w:rPr>
          <w:rFonts w:ascii="Times New Roman" w:hAnsi="Times New Roman" w:cs="Times New Roman"/>
          <w:b/>
          <w:bCs/>
          <w:sz w:val="28"/>
          <w:szCs w:val="28"/>
        </w:rPr>
        <w:t>Пути передачи:</w:t>
      </w:r>
      <w:r w:rsidR="0019375E">
        <w:rPr>
          <w:rFonts w:ascii="Times New Roman" w:hAnsi="Times New Roman" w:cs="Times New Roman"/>
          <w:sz w:val="28"/>
          <w:szCs w:val="28"/>
        </w:rPr>
        <w:t xml:space="preserve"> </w:t>
      </w:r>
      <w:r w:rsidRPr="00E70962">
        <w:rPr>
          <w:rFonts w:ascii="Times New Roman" w:hAnsi="Times New Roman" w:cs="Times New Roman"/>
          <w:sz w:val="28"/>
          <w:szCs w:val="28"/>
        </w:rPr>
        <w:t>контактно-бытов</w:t>
      </w:r>
      <w:r w:rsidR="000327CF" w:rsidRPr="000327CF">
        <w:rPr>
          <w:rFonts w:ascii="Times New Roman" w:hAnsi="Times New Roman" w:cs="Times New Roman"/>
          <w:sz w:val="28"/>
          <w:szCs w:val="28"/>
        </w:rPr>
        <w:t>ой</w:t>
      </w:r>
      <w:r w:rsidR="0010733E">
        <w:rPr>
          <w:rFonts w:ascii="Times New Roman" w:hAnsi="Times New Roman" w:cs="Times New Roman"/>
          <w:sz w:val="28"/>
          <w:szCs w:val="28"/>
        </w:rPr>
        <w:t xml:space="preserve"> </w:t>
      </w:r>
      <w:r w:rsidR="00A019D8">
        <w:rPr>
          <w:rFonts w:ascii="Times New Roman" w:hAnsi="Times New Roman" w:cs="Times New Roman"/>
          <w:sz w:val="28"/>
          <w:szCs w:val="28"/>
        </w:rPr>
        <w:t>(чаще всего дети заражаются от старших членов семьи, у которых энтеровирусная инфекция протекает в легкой форме)</w:t>
      </w:r>
      <w:r w:rsidR="000327CF" w:rsidRPr="000327CF">
        <w:rPr>
          <w:rFonts w:ascii="Times New Roman" w:hAnsi="Times New Roman" w:cs="Times New Roman"/>
          <w:sz w:val="28"/>
          <w:szCs w:val="28"/>
        </w:rPr>
        <w:t>,</w:t>
      </w:r>
      <w:r w:rsidR="00972533">
        <w:rPr>
          <w:rFonts w:ascii="Times New Roman" w:hAnsi="Times New Roman" w:cs="Times New Roman"/>
          <w:sz w:val="28"/>
          <w:szCs w:val="28"/>
        </w:rPr>
        <w:t xml:space="preserve"> </w:t>
      </w:r>
      <w:r w:rsidR="000327CF" w:rsidRPr="000327CF">
        <w:rPr>
          <w:rFonts w:ascii="Times New Roman" w:hAnsi="Times New Roman" w:cs="Times New Roman"/>
          <w:sz w:val="28"/>
          <w:szCs w:val="28"/>
        </w:rPr>
        <w:t>водный</w:t>
      </w:r>
      <w:r w:rsidR="00F932D3">
        <w:rPr>
          <w:rFonts w:ascii="Times New Roman" w:hAnsi="Times New Roman" w:cs="Times New Roman"/>
          <w:sz w:val="28"/>
          <w:szCs w:val="28"/>
        </w:rPr>
        <w:t>.</w:t>
      </w:r>
    </w:p>
    <w:p w14:paraId="0CD2CEF4" w14:textId="2FD1023B" w:rsidR="00F932D3" w:rsidRPr="00F932D3" w:rsidRDefault="00F932D3" w:rsidP="00F932D3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2D3">
        <w:rPr>
          <w:rFonts w:ascii="Times New Roman" w:hAnsi="Times New Roman" w:cs="Times New Roman"/>
          <w:sz w:val="28"/>
          <w:szCs w:val="28"/>
        </w:rPr>
        <w:t xml:space="preserve">Энтеровирусная инфекция </w:t>
      </w:r>
      <w:r w:rsidRPr="00F932D3">
        <w:rPr>
          <w:rFonts w:ascii="Times New Roman" w:hAnsi="Times New Roman" w:cs="Times New Roman"/>
          <w:sz w:val="28"/>
          <w:szCs w:val="28"/>
        </w:rPr>
        <w:t xml:space="preserve">может протекать в различных формах: в виде высыпаний на ладонях и стопах, герпетической ангины, расстройств пищеварения, серозного менингита (наиболее опасная форма). </w:t>
      </w:r>
    </w:p>
    <w:p w14:paraId="7B0B3999" w14:textId="77777777" w:rsidR="00E70962" w:rsidRPr="00E70962" w:rsidRDefault="00E70962" w:rsidP="0097253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70962">
        <w:rPr>
          <w:rFonts w:ascii="Times New Roman" w:hAnsi="Times New Roman" w:cs="Times New Roman"/>
          <w:b/>
          <w:bCs/>
          <w:sz w:val="28"/>
          <w:szCs w:val="28"/>
        </w:rPr>
        <w:t>Учитывая возможные пути передачи, меры личной профилактики должны заключаться в следующем:</w:t>
      </w:r>
    </w:p>
    <w:p w14:paraId="78ADAB66" w14:textId="77777777" w:rsidR="00E70962" w:rsidRPr="00E70962" w:rsidRDefault="00E70962" w:rsidP="00E7096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0962">
        <w:rPr>
          <w:rFonts w:ascii="Times New Roman" w:hAnsi="Times New Roman" w:cs="Times New Roman"/>
          <w:sz w:val="28"/>
          <w:szCs w:val="28"/>
        </w:rPr>
        <w:t>Соблюдайте основные правила гигиены: тщательно мойте руки с мылом перед каждым приемом пищи и после каждого посещения туалета, после возвращения с прогулок. Чаще пользуйтесь гигиеническими салфетками.</w:t>
      </w:r>
    </w:p>
    <w:p w14:paraId="39955BF8" w14:textId="77777777" w:rsidR="00E70962" w:rsidRPr="00E70962" w:rsidRDefault="00E70962" w:rsidP="00E7096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0962">
        <w:rPr>
          <w:rFonts w:ascii="Times New Roman" w:hAnsi="Times New Roman" w:cs="Times New Roman"/>
          <w:sz w:val="28"/>
          <w:szCs w:val="28"/>
        </w:rPr>
        <w:t>Тщательно мойте фрукты и ягоды с применением щетки и последующим ополаскиванием кипятком. Не используйте для мытья овощей и фруктов воду из открытых водоемов.</w:t>
      </w:r>
    </w:p>
    <w:p w14:paraId="48412C7F" w14:textId="77777777" w:rsidR="00E70962" w:rsidRPr="00E70962" w:rsidRDefault="00E70962" w:rsidP="00067998">
      <w:pPr>
        <w:numPr>
          <w:ilvl w:val="0"/>
          <w:numId w:val="1"/>
        </w:numPr>
        <w:tabs>
          <w:tab w:val="clear" w:pos="720"/>
        </w:tabs>
        <w:ind w:left="567" w:firstLine="0"/>
        <w:rPr>
          <w:rFonts w:ascii="Times New Roman" w:hAnsi="Times New Roman" w:cs="Times New Roman"/>
          <w:sz w:val="28"/>
          <w:szCs w:val="28"/>
        </w:rPr>
      </w:pPr>
      <w:r w:rsidRPr="00E70962">
        <w:rPr>
          <w:rFonts w:ascii="Times New Roman" w:hAnsi="Times New Roman" w:cs="Times New Roman"/>
          <w:sz w:val="28"/>
          <w:szCs w:val="28"/>
        </w:rPr>
        <w:t>Купайтесь только в официально разрешенных местах, при купании старайтесь не заглатывать воду. Не купайтесь в фонтанах и непроточных водоемах.</w:t>
      </w:r>
    </w:p>
    <w:p w14:paraId="0754DD88" w14:textId="77777777" w:rsidR="00E70962" w:rsidRPr="00E70962" w:rsidRDefault="00E70962" w:rsidP="00E7096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0962">
        <w:rPr>
          <w:rFonts w:ascii="Times New Roman" w:hAnsi="Times New Roman" w:cs="Times New Roman"/>
          <w:sz w:val="28"/>
          <w:szCs w:val="28"/>
        </w:rPr>
        <w:t>Не пейте воду из непроверенных источников, из питьевых фонтанчиков, используйте только индивидуальный одноразовый стакан при употреблении напитков в общественных точках. Пейте только кипяченую или бутилированную воду.</w:t>
      </w:r>
    </w:p>
    <w:p w14:paraId="5DC35244" w14:textId="2CCF4156" w:rsidR="00E70962" w:rsidRPr="00E70962" w:rsidRDefault="00E70962" w:rsidP="00E7096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0962">
        <w:rPr>
          <w:rFonts w:ascii="Times New Roman" w:hAnsi="Times New Roman" w:cs="Times New Roman"/>
          <w:sz w:val="28"/>
          <w:szCs w:val="28"/>
        </w:rPr>
        <w:t>Проветривайте помещения, проводите влажные уборки с применением дезинфицирующих средств</w:t>
      </w:r>
      <w:r w:rsidR="00A0517D">
        <w:rPr>
          <w:rFonts w:ascii="Times New Roman" w:hAnsi="Times New Roman" w:cs="Times New Roman"/>
          <w:sz w:val="28"/>
          <w:szCs w:val="28"/>
        </w:rPr>
        <w:t xml:space="preserve"> при регистрации случая заболевания</w:t>
      </w:r>
      <w:r w:rsidRPr="00E70962">
        <w:rPr>
          <w:rFonts w:ascii="Times New Roman" w:hAnsi="Times New Roman" w:cs="Times New Roman"/>
          <w:sz w:val="28"/>
          <w:szCs w:val="28"/>
        </w:rPr>
        <w:t>.</w:t>
      </w:r>
    </w:p>
    <w:p w14:paraId="2937ECD2" w14:textId="77777777" w:rsidR="00E70962" w:rsidRPr="00E70962" w:rsidRDefault="00E70962" w:rsidP="00E7096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0962">
        <w:rPr>
          <w:rFonts w:ascii="Times New Roman" w:hAnsi="Times New Roman" w:cs="Times New Roman"/>
          <w:sz w:val="28"/>
          <w:szCs w:val="28"/>
        </w:rPr>
        <w:lastRenderedPageBreak/>
        <w:t>Не контактируйте с лицами, имеющими признаки заболевания. Соблюдайте «респираторный этикет»: при кашле и чихании прикрывайте нос и рот платками, затем необходимо вымыть руки или обработать влажной салфеткой.</w:t>
      </w:r>
    </w:p>
    <w:p w14:paraId="61850044" w14:textId="77777777" w:rsidR="00E70962" w:rsidRPr="00E70962" w:rsidRDefault="00E70962" w:rsidP="00E7096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0962">
        <w:rPr>
          <w:rFonts w:ascii="Times New Roman" w:hAnsi="Times New Roman" w:cs="Times New Roman"/>
          <w:sz w:val="28"/>
          <w:szCs w:val="28"/>
        </w:rPr>
        <w:t>Избегайте и максимально сократите пребывание в закрытых помещениях, в местах массового скопления людей и в общественном транспорте.</w:t>
      </w:r>
    </w:p>
    <w:p w14:paraId="2633FFB2" w14:textId="77777777" w:rsidR="00DA5FE8" w:rsidRDefault="00DA5FE8"/>
    <w:sectPr w:rsidR="00DA5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04D0A"/>
    <w:multiLevelType w:val="multilevel"/>
    <w:tmpl w:val="68B44D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066150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962"/>
    <w:rsid w:val="000327CF"/>
    <w:rsid w:val="00067998"/>
    <w:rsid w:val="0010733E"/>
    <w:rsid w:val="0019375E"/>
    <w:rsid w:val="004165E4"/>
    <w:rsid w:val="0051424B"/>
    <w:rsid w:val="006E65C3"/>
    <w:rsid w:val="00972533"/>
    <w:rsid w:val="00A019D8"/>
    <w:rsid w:val="00A0517D"/>
    <w:rsid w:val="00AE028F"/>
    <w:rsid w:val="00D901F4"/>
    <w:rsid w:val="00D96615"/>
    <w:rsid w:val="00DA5FE8"/>
    <w:rsid w:val="00E70962"/>
    <w:rsid w:val="00F9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B32B8"/>
  <w15:chartTrackingRefBased/>
  <w15:docId w15:val="{3C746743-B937-4214-A7AE-440E17FB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0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0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096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0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096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0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0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0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0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96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09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096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0962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0962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09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09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09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09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0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0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0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0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0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09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09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096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096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0962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E7096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Любовь Александровна</dc:creator>
  <cp:keywords/>
  <dc:description/>
  <cp:lastModifiedBy>Шишкина Любовь Александровна</cp:lastModifiedBy>
  <cp:revision>14</cp:revision>
  <dcterms:created xsi:type="dcterms:W3CDTF">2025-08-14T13:02:00Z</dcterms:created>
  <dcterms:modified xsi:type="dcterms:W3CDTF">2025-08-14T13:33:00Z</dcterms:modified>
</cp:coreProperties>
</file>